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05A65" w14:textId="3E07FEB9" w:rsidR="000126C0" w:rsidRDefault="008C5FA0" w:rsidP="00DC31B1">
      <w:pPr>
        <w:spacing w:line="240" w:lineRule="auto"/>
        <w:jc w:val="both"/>
        <w:rPr>
          <w:rFonts w:cstheme="minorHAnsi"/>
          <w:b/>
          <w:bCs/>
          <w:color w:val="44546A" w:themeColor="text2"/>
          <w:sz w:val="24"/>
          <w:szCs w:val="24"/>
          <w:lang w:val="en-GB"/>
        </w:rPr>
      </w:pPr>
      <w:r>
        <w:rPr>
          <w:rFonts w:cstheme="minorHAnsi"/>
          <w:b/>
          <w:bCs/>
          <w:color w:val="44546A" w:themeColor="text2"/>
          <w:sz w:val="24"/>
          <w:szCs w:val="24"/>
          <w:lang w:val="en-GB"/>
        </w:rPr>
        <w:t xml:space="preserve">Template – Workshop </w:t>
      </w:r>
      <w:r w:rsidR="00904F67">
        <w:rPr>
          <w:rFonts w:cstheme="minorHAnsi"/>
          <w:b/>
          <w:bCs/>
          <w:color w:val="44546A" w:themeColor="text2"/>
          <w:sz w:val="24"/>
          <w:szCs w:val="24"/>
          <w:lang w:val="en-GB"/>
        </w:rPr>
        <w:t>Proposal</w:t>
      </w:r>
    </w:p>
    <w:p w14:paraId="0BB43B0B" w14:textId="77777777" w:rsidR="00871E9C" w:rsidRDefault="00871E9C" w:rsidP="00DC31B1">
      <w:pPr>
        <w:spacing w:line="240" w:lineRule="auto"/>
        <w:jc w:val="both"/>
        <w:rPr>
          <w:rFonts w:cstheme="minorHAnsi"/>
          <w:b/>
          <w:bCs/>
          <w:color w:val="44546A" w:themeColor="text2"/>
          <w:sz w:val="24"/>
          <w:szCs w:val="24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84"/>
        <w:gridCol w:w="6952"/>
      </w:tblGrid>
      <w:tr w:rsidR="00231F83" w:rsidRPr="00E344EB" w14:paraId="20B0CAB8" w14:textId="77777777" w:rsidTr="00E344EB">
        <w:tc>
          <w:tcPr>
            <w:tcW w:w="1430" w:type="pct"/>
          </w:tcPr>
          <w:p w14:paraId="27D33F46" w14:textId="34948C48" w:rsidR="00231F83" w:rsidRPr="00E344EB" w:rsidRDefault="00231F83" w:rsidP="00820E6F">
            <w:pPr>
              <w:rPr>
                <w:rFonts w:cstheme="minorHAnsi"/>
                <w:b/>
                <w:bCs/>
                <w:color w:val="44546A" w:themeColor="text2"/>
                <w:lang w:val="en-GB"/>
              </w:rPr>
            </w:pPr>
            <w:r w:rsidRPr="00E344EB">
              <w:rPr>
                <w:rFonts w:cstheme="minorHAnsi"/>
                <w:b/>
                <w:bCs/>
                <w:color w:val="44546A" w:themeColor="text2"/>
                <w:lang w:val="en-GB"/>
              </w:rPr>
              <w:t>Title</w:t>
            </w:r>
            <w:r w:rsidR="005007E3" w:rsidRPr="00E344EB">
              <w:rPr>
                <w:rFonts w:cstheme="minorHAnsi"/>
                <w:b/>
                <w:bCs/>
                <w:color w:val="44546A" w:themeColor="text2"/>
                <w:lang w:val="en-GB"/>
              </w:rPr>
              <w:t>*</w:t>
            </w:r>
          </w:p>
        </w:tc>
        <w:tc>
          <w:tcPr>
            <w:tcW w:w="3570" w:type="pct"/>
          </w:tcPr>
          <w:p w14:paraId="383388CD" w14:textId="77777777" w:rsidR="00231F83" w:rsidRDefault="00DF1109" w:rsidP="00650CCA">
            <w:pPr>
              <w:jc w:val="both"/>
              <w:rPr>
                <w:rFonts w:cstheme="minorHAnsi"/>
                <w:i/>
                <w:lang w:val="en-GB"/>
              </w:rPr>
            </w:pPr>
            <w:r>
              <w:rPr>
                <w:rFonts w:cstheme="minorHAnsi"/>
                <w:i/>
                <w:lang w:val="en-GB"/>
              </w:rPr>
              <w:t>I</w:t>
            </w:r>
            <w:r w:rsidR="00231F83" w:rsidRPr="00E344EB">
              <w:rPr>
                <w:rFonts w:cstheme="minorHAnsi"/>
                <w:i/>
                <w:lang w:val="en-GB"/>
              </w:rPr>
              <w:t>nsert the title of the workshop.</w:t>
            </w:r>
          </w:p>
          <w:p w14:paraId="6E2F1E78" w14:textId="3B2CD54F" w:rsidR="000E3A1A" w:rsidRPr="00E344EB" w:rsidRDefault="000E3A1A" w:rsidP="00650CCA">
            <w:pPr>
              <w:jc w:val="both"/>
              <w:rPr>
                <w:rFonts w:cstheme="minorHAnsi"/>
                <w:i/>
                <w:lang w:val="en-GB"/>
              </w:rPr>
            </w:pPr>
          </w:p>
        </w:tc>
      </w:tr>
      <w:tr w:rsidR="00231F83" w:rsidRPr="00346FF2" w14:paraId="4BA2F006" w14:textId="77777777" w:rsidTr="00E344EB">
        <w:tc>
          <w:tcPr>
            <w:tcW w:w="1430" w:type="pct"/>
          </w:tcPr>
          <w:p w14:paraId="395DC8B0" w14:textId="6E0E0610" w:rsidR="00231F83" w:rsidRPr="00E344EB" w:rsidRDefault="008016A8" w:rsidP="00820E6F">
            <w:pPr>
              <w:rPr>
                <w:rFonts w:cstheme="minorHAnsi"/>
                <w:b/>
                <w:bCs/>
                <w:color w:val="44546A" w:themeColor="text2"/>
                <w:lang w:val="en-GB"/>
              </w:rPr>
            </w:pPr>
            <w:r>
              <w:rPr>
                <w:rFonts w:cstheme="minorHAnsi"/>
                <w:b/>
                <w:bCs/>
                <w:color w:val="44546A" w:themeColor="text2"/>
                <w:lang w:val="en-GB"/>
              </w:rPr>
              <w:t>Summary</w:t>
            </w:r>
            <w:r w:rsidR="005007E3" w:rsidRPr="00E344EB">
              <w:rPr>
                <w:rFonts w:cstheme="minorHAnsi"/>
                <w:b/>
                <w:bCs/>
                <w:color w:val="44546A" w:themeColor="text2"/>
                <w:lang w:val="en-GB"/>
              </w:rPr>
              <w:t>*</w:t>
            </w:r>
            <w:r w:rsidR="00231F83" w:rsidRPr="00E344EB">
              <w:rPr>
                <w:rFonts w:cstheme="minorHAnsi"/>
                <w:b/>
                <w:bCs/>
                <w:color w:val="44546A" w:themeColor="text2"/>
                <w:lang w:val="en-GB"/>
              </w:rPr>
              <w:t xml:space="preserve"> </w:t>
            </w:r>
            <w:r w:rsidR="003135C4" w:rsidRPr="00E344EB">
              <w:rPr>
                <w:rFonts w:cstheme="minorHAnsi"/>
                <w:b/>
                <w:bCs/>
                <w:color w:val="44546A" w:themeColor="text2"/>
                <w:lang w:val="en-GB"/>
              </w:rPr>
              <w:t xml:space="preserve">(up to </w:t>
            </w:r>
            <w:r w:rsidR="002031CC">
              <w:rPr>
                <w:rFonts w:cstheme="minorHAnsi"/>
                <w:b/>
                <w:bCs/>
                <w:color w:val="44546A" w:themeColor="text2"/>
                <w:lang w:val="en-GB"/>
              </w:rPr>
              <w:t>150</w:t>
            </w:r>
            <w:r w:rsidR="003135C4" w:rsidRPr="00E344EB">
              <w:rPr>
                <w:rFonts w:cstheme="minorHAnsi"/>
                <w:b/>
                <w:bCs/>
                <w:color w:val="44546A" w:themeColor="text2"/>
                <w:lang w:val="en-GB"/>
              </w:rPr>
              <w:t xml:space="preserve"> words)</w:t>
            </w:r>
          </w:p>
        </w:tc>
        <w:tc>
          <w:tcPr>
            <w:tcW w:w="3570" w:type="pct"/>
          </w:tcPr>
          <w:p w14:paraId="135D18EC" w14:textId="77777777" w:rsidR="00231F83" w:rsidRDefault="00DF1109" w:rsidP="00650CCA">
            <w:pPr>
              <w:jc w:val="both"/>
              <w:rPr>
                <w:rFonts w:cstheme="minorHAnsi"/>
                <w:i/>
                <w:lang w:val="en-GB"/>
              </w:rPr>
            </w:pPr>
            <w:r>
              <w:rPr>
                <w:rFonts w:cstheme="minorHAnsi"/>
                <w:i/>
                <w:lang w:val="en-GB"/>
              </w:rPr>
              <w:t>A</w:t>
            </w:r>
            <w:r w:rsidR="00231F83" w:rsidRPr="00E344EB">
              <w:rPr>
                <w:rFonts w:cstheme="minorHAnsi"/>
                <w:i/>
                <w:lang w:val="en-GB"/>
              </w:rPr>
              <w:t xml:space="preserve">dd a </w:t>
            </w:r>
            <w:r w:rsidR="009E0198">
              <w:rPr>
                <w:rFonts w:cstheme="minorHAnsi"/>
                <w:i/>
                <w:lang w:val="en-GB"/>
              </w:rPr>
              <w:t>summary</w:t>
            </w:r>
            <w:r w:rsidR="00231F83" w:rsidRPr="00E344EB">
              <w:rPr>
                <w:rFonts w:cstheme="minorHAnsi"/>
                <w:i/>
                <w:lang w:val="en-GB"/>
              </w:rPr>
              <w:t xml:space="preserve"> of the workshop</w:t>
            </w:r>
            <w:r w:rsidR="00107D64">
              <w:rPr>
                <w:rFonts w:cstheme="minorHAnsi"/>
                <w:i/>
                <w:lang w:val="en-GB"/>
              </w:rPr>
              <w:t xml:space="preserve">. This information will be published on </w:t>
            </w:r>
            <w:r w:rsidR="009E0198">
              <w:rPr>
                <w:rFonts w:cstheme="minorHAnsi"/>
                <w:i/>
                <w:lang w:val="en-GB"/>
              </w:rPr>
              <w:t xml:space="preserve">the </w:t>
            </w:r>
            <w:r w:rsidR="003135C4" w:rsidRPr="00E344EB">
              <w:rPr>
                <w:rFonts w:cstheme="minorHAnsi"/>
                <w:i/>
              </w:rPr>
              <w:t>ICTR 2025 website</w:t>
            </w:r>
            <w:r w:rsidR="00231F83" w:rsidRPr="00E344EB">
              <w:rPr>
                <w:rFonts w:cstheme="minorHAnsi"/>
                <w:i/>
                <w:lang w:val="en-GB"/>
              </w:rPr>
              <w:t>.</w:t>
            </w:r>
          </w:p>
          <w:p w14:paraId="5DE8EB97" w14:textId="35BEFA12" w:rsidR="000E3A1A" w:rsidRPr="00E344EB" w:rsidRDefault="000E3A1A" w:rsidP="00650CCA">
            <w:pPr>
              <w:jc w:val="both"/>
              <w:rPr>
                <w:rFonts w:cstheme="minorHAnsi"/>
                <w:i/>
                <w:lang w:val="en-GB"/>
              </w:rPr>
            </w:pPr>
          </w:p>
        </w:tc>
      </w:tr>
      <w:tr w:rsidR="00231F83" w:rsidRPr="00E344EB" w14:paraId="26F9E881" w14:textId="77777777" w:rsidTr="00E344EB">
        <w:tc>
          <w:tcPr>
            <w:tcW w:w="1430" w:type="pct"/>
          </w:tcPr>
          <w:p w14:paraId="44DEECCC" w14:textId="57ED05C3" w:rsidR="00231F83" w:rsidRPr="00E344EB" w:rsidRDefault="00231F83" w:rsidP="00820E6F">
            <w:pPr>
              <w:rPr>
                <w:rFonts w:cstheme="minorHAnsi"/>
                <w:b/>
                <w:bCs/>
                <w:color w:val="44546A" w:themeColor="text2"/>
                <w:lang w:val="en-GB"/>
              </w:rPr>
            </w:pPr>
            <w:r w:rsidRPr="00E344EB">
              <w:rPr>
                <w:rFonts w:cstheme="minorHAnsi"/>
                <w:b/>
                <w:bCs/>
                <w:color w:val="44546A" w:themeColor="text2"/>
                <w:lang w:val="en-GB"/>
              </w:rPr>
              <w:t>Description</w:t>
            </w:r>
            <w:r w:rsidR="009866B2" w:rsidRPr="00E344EB">
              <w:rPr>
                <w:rFonts w:cstheme="minorHAnsi"/>
                <w:b/>
                <w:bCs/>
                <w:color w:val="44546A" w:themeColor="text2"/>
                <w:lang w:val="en-GB"/>
              </w:rPr>
              <w:t>*</w:t>
            </w:r>
            <w:r w:rsidR="00B269D1">
              <w:rPr>
                <w:rFonts w:cstheme="minorHAnsi"/>
                <w:b/>
                <w:bCs/>
                <w:color w:val="44546A" w:themeColor="text2"/>
                <w:lang w:val="en-GB"/>
              </w:rPr>
              <w:t xml:space="preserve"> </w:t>
            </w:r>
            <w:r w:rsidR="004463BD" w:rsidRPr="00E344EB">
              <w:rPr>
                <w:rFonts w:cstheme="minorHAnsi"/>
                <w:b/>
                <w:bCs/>
                <w:color w:val="44546A" w:themeColor="text2"/>
                <w:lang w:val="en-GB"/>
              </w:rPr>
              <w:t>(up to 400 words)</w:t>
            </w:r>
          </w:p>
        </w:tc>
        <w:tc>
          <w:tcPr>
            <w:tcW w:w="3570" w:type="pct"/>
          </w:tcPr>
          <w:p w14:paraId="7551093E" w14:textId="77777777" w:rsidR="004463BD" w:rsidRDefault="00DF1109" w:rsidP="00B269D1">
            <w:pPr>
              <w:jc w:val="both"/>
              <w:rPr>
                <w:rFonts w:cstheme="minorHAnsi"/>
                <w:i/>
                <w:lang w:val="en-GB"/>
              </w:rPr>
            </w:pPr>
            <w:r>
              <w:rPr>
                <w:rFonts w:cstheme="minorHAnsi"/>
                <w:i/>
                <w:lang w:val="en-GB"/>
              </w:rPr>
              <w:t>D</w:t>
            </w:r>
            <w:r w:rsidR="00231F83" w:rsidRPr="00E344EB">
              <w:rPr>
                <w:rFonts w:cstheme="minorHAnsi"/>
                <w:i/>
                <w:lang w:val="en-GB"/>
              </w:rPr>
              <w:t>escribe the content</w:t>
            </w:r>
            <w:r>
              <w:rPr>
                <w:rFonts w:cstheme="minorHAnsi"/>
                <w:i/>
                <w:lang w:val="en-GB"/>
              </w:rPr>
              <w:t>s</w:t>
            </w:r>
            <w:r w:rsidR="00231F83" w:rsidRPr="00E344EB">
              <w:rPr>
                <w:rFonts w:cstheme="minorHAnsi"/>
                <w:i/>
                <w:lang w:val="en-GB"/>
              </w:rPr>
              <w:t xml:space="preserve"> of the workshop and which (research) question(s) will be addressed.</w:t>
            </w:r>
            <w:r w:rsidR="00B269D1">
              <w:rPr>
                <w:rFonts w:cstheme="minorHAnsi"/>
                <w:i/>
                <w:lang w:val="en-GB"/>
              </w:rPr>
              <w:t xml:space="preserve"> </w:t>
            </w:r>
            <w:r w:rsidR="004463BD">
              <w:rPr>
                <w:rFonts w:cstheme="minorHAnsi"/>
                <w:i/>
                <w:lang w:val="en-GB"/>
              </w:rPr>
              <w:t>D</w:t>
            </w:r>
            <w:r w:rsidR="004463BD" w:rsidRPr="00E344EB">
              <w:rPr>
                <w:rFonts w:cstheme="minorHAnsi"/>
                <w:i/>
                <w:lang w:val="en-GB"/>
              </w:rPr>
              <w:t xml:space="preserve">escribe what </w:t>
            </w:r>
            <w:r w:rsidR="004463BD">
              <w:rPr>
                <w:rFonts w:cstheme="minorHAnsi"/>
                <w:i/>
                <w:lang w:val="en-GB"/>
              </w:rPr>
              <w:t xml:space="preserve">will </w:t>
            </w:r>
            <w:r w:rsidR="004463BD" w:rsidRPr="00E344EB">
              <w:rPr>
                <w:rFonts w:cstheme="minorHAnsi"/>
                <w:i/>
                <w:lang w:val="en-GB"/>
              </w:rPr>
              <w:t>be achieved within this workshop and the expected benefits of this workshop.</w:t>
            </w:r>
            <w:r w:rsidR="00B269D1">
              <w:rPr>
                <w:rFonts w:cstheme="minorHAnsi"/>
                <w:i/>
                <w:lang w:val="en-GB"/>
              </w:rPr>
              <w:t xml:space="preserve"> </w:t>
            </w:r>
            <w:r w:rsidR="009866B2" w:rsidRPr="00E344EB">
              <w:rPr>
                <w:rFonts w:cstheme="minorHAnsi"/>
                <w:i/>
                <w:lang w:val="en-GB"/>
              </w:rPr>
              <w:t>Describe the targeted audience (research, industry, public authorities etc.)</w:t>
            </w:r>
            <w:r w:rsidR="009866B2">
              <w:rPr>
                <w:rFonts w:cstheme="minorHAnsi"/>
                <w:i/>
                <w:lang w:val="en-GB"/>
              </w:rPr>
              <w:t xml:space="preserve">. </w:t>
            </w:r>
            <w:r w:rsidR="00B269D1">
              <w:rPr>
                <w:rFonts w:cstheme="minorHAnsi"/>
                <w:i/>
                <w:lang w:val="en-GB"/>
              </w:rPr>
              <w:t>Explain why the workshop is of relevance to ICTR 2025.</w:t>
            </w:r>
          </w:p>
          <w:p w14:paraId="372F270D" w14:textId="3AB1724F" w:rsidR="000E3A1A" w:rsidRPr="00E344EB" w:rsidRDefault="000E3A1A" w:rsidP="00B269D1">
            <w:pPr>
              <w:jc w:val="both"/>
              <w:rPr>
                <w:rFonts w:cstheme="minorHAnsi"/>
                <w:i/>
                <w:lang w:val="en-GB"/>
              </w:rPr>
            </w:pPr>
          </w:p>
        </w:tc>
      </w:tr>
      <w:tr w:rsidR="00231F83" w:rsidRPr="00E344EB" w14:paraId="1BD476E2" w14:textId="77777777" w:rsidTr="00E344EB">
        <w:tc>
          <w:tcPr>
            <w:tcW w:w="1430" w:type="pct"/>
          </w:tcPr>
          <w:p w14:paraId="002C3CFF" w14:textId="4AD165D0" w:rsidR="00231F83" w:rsidRPr="00E344EB" w:rsidRDefault="00231F83" w:rsidP="00820E6F">
            <w:pPr>
              <w:rPr>
                <w:rFonts w:cstheme="minorHAnsi"/>
                <w:b/>
                <w:bCs/>
                <w:color w:val="44546A" w:themeColor="text2"/>
                <w:lang w:val="en-GB"/>
              </w:rPr>
            </w:pPr>
            <w:r w:rsidRPr="00E344EB">
              <w:rPr>
                <w:rFonts w:cstheme="minorHAnsi"/>
                <w:b/>
                <w:bCs/>
                <w:color w:val="44546A" w:themeColor="text2"/>
                <w:lang w:val="en-GB"/>
              </w:rPr>
              <w:t>Workshop format and length</w:t>
            </w:r>
            <w:r w:rsidR="005007E3" w:rsidRPr="00E344EB">
              <w:rPr>
                <w:rFonts w:cstheme="minorHAnsi"/>
                <w:b/>
                <w:bCs/>
                <w:color w:val="44546A" w:themeColor="text2"/>
                <w:lang w:val="en-GB"/>
              </w:rPr>
              <w:t>*</w:t>
            </w:r>
          </w:p>
        </w:tc>
        <w:tc>
          <w:tcPr>
            <w:tcW w:w="3570" w:type="pct"/>
          </w:tcPr>
          <w:p w14:paraId="675D7182" w14:textId="77777777" w:rsidR="00231F83" w:rsidRDefault="00346FF2" w:rsidP="00650CCA">
            <w:pPr>
              <w:jc w:val="both"/>
              <w:rPr>
                <w:rFonts w:cstheme="minorHAnsi"/>
                <w:i/>
                <w:lang w:val="en-GB"/>
              </w:rPr>
            </w:pPr>
            <w:r>
              <w:rPr>
                <w:rFonts w:cstheme="minorHAnsi"/>
                <w:i/>
                <w:lang w:val="en-GB"/>
              </w:rPr>
              <w:t>D</w:t>
            </w:r>
            <w:r w:rsidR="00231F83" w:rsidRPr="00E344EB">
              <w:rPr>
                <w:rFonts w:cstheme="minorHAnsi"/>
                <w:i/>
                <w:lang w:val="en-GB"/>
              </w:rPr>
              <w:t xml:space="preserve">escribe the format of the workshop and the required time slot (single time slot </w:t>
            </w:r>
            <w:r w:rsidR="00B36E30">
              <w:rPr>
                <w:rFonts w:cstheme="minorHAnsi"/>
                <w:i/>
                <w:lang w:val="en-GB"/>
              </w:rPr>
              <w:t xml:space="preserve">of 2 hours </w:t>
            </w:r>
            <w:r w:rsidR="00231F83" w:rsidRPr="00E344EB">
              <w:rPr>
                <w:rFonts w:cstheme="minorHAnsi"/>
                <w:i/>
                <w:lang w:val="en-GB"/>
              </w:rPr>
              <w:t xml:space="preserve">or </w:t>
            </w:r>
            <w:r w:rsidR="00B36E30">
              <w:rPr>
                <w:rFonts w:cstheme="minorHAnsi"/>
                <w:i/>
                <w:lang w:val="en-GB"/>
              </w:rPr>
              <w:t xml:space="preserve">double time </w:t>
            </w:r>
            <w:r w:rsidR="00231F83" w:rsidRPr="00E344EB">
              <w:rPr>
                <w:rFonts w:cstheme="minorHAnsi"/>
                <w:i/>
                <w:lang w:val="en-GB"/>
              </w:rPr>
              <w:t>slot</w:t>
            </w:r>
            <w:r w:rsidR="00B36E30">
              <w:rPr>
                <w:rFonts w:cstheme="minorHAnsi"/>
                <w:i/>
                <w:lang w:val="en-GB"/>
              </w:rPr>
              <w:t xml:space="preserve"> of </w:t>
            </w:r>
            <w:r w:rsidR="003135C4" w:rsidRPr="00E344EB">
              <w:rPr>
                <w:rFonts w:cstheme="minorHAnsi"/>
                <w:i/>
                <w:lang w:val="en-GB"/>
              </w:rPr>
              <w:t>up to 4 hours</w:t>
            </w:r>
            <w:r w:rsidR="00DD7F78">
              <w:rPr>
                <w:rFonts w:cstheme="minorHAnsi"/>
                <w:i/>
                <w:lang w:val="en-GB"/>
              </w:rPr>
              <w:t>)</w:t>
            </w:r>
            <w:r w:rsidR="00231F83" w:rsidRPr="00E344EB">
              <w:rPr>
                <w:rFonts w:cstheme="minorHAnsi"/>
                <w:i/>
                <w:lang w:val="en-GB"/>
              </w:rPr>
              <w:t>.</w:t>
            </w:r>
          </w:p>
          <w:p w14:paraId="3C2CC027" w14:textId="1039AAD6" w:rsidR="000E3A1A" w:rsidRPr="00E344EB" w:rsidRDefault="000E3A1A" w:rsidP="00650CCA">
            <w:pPr>
              <w:jc w:val="both"/>
              <w:rPr>
                <w:rFonts w:cstheme="minorHAnsi"/>
                <w:i/>
                <w:lang w:val="en-GB"/>
              </w:rPr>
            </w:pPr>
          </w:p>
        </w:tc>
      </w:tr>
      <w:tr w:rsidR="00231F83" w:rsidRPr="00E344EB" w14:paraId="6034C297" w14:textId="77777777" w:rsidTr="00E344EB">
        <w:tc>
          <w:tcPr>
            <w:tcW w:w="1430" w:type="pct"/>
          </w:tcPr>
          <w:p w14:paraId="6BF7063F" w14:textId="316906F1" w:rsidR="00231F83" w:rsidRPr="00E344EB" w:rsidRDefault="00231F83" w:rsidP="00820E6F">
            <w:pPr>
              <w:rPr>
                <w:rFonts w:cstheme="minorHAnsi"/>
                <w:b/>
                <w:bCs/>
                <w:color w:val="44546A" w:themeColor="text2"/>
                <w:lang w:val="en-GB"/>
              </w:rPr>
            </w:pPr>
            <w:r w:rsidRPr="00E344EB">
              <w:rPr>
                <w:rFonts w:cstheme="minorHAnsi"/>
                <w:b/>
                <w:bCs/>
                <w:color w:val="44546A" w:themeColor="text2"/>
                <w:lang w:val="en-GB"/>
              </w:rPr>
              <w:t>Organiser</w:t>
            </w:r>
            <w:r w:rsidR="001A3941" w:rsidRPr="00E344EB">
              <w:rPr>
                <w:rFonts w:cstheme="minorHAnsi"/>
                <w:b/>
                <w:bCs/>
                <w:color w:val="44546A" w:themeColor="text2"/>
                <w:lang w:val="en-GB"/>
              </w:rPr>
              <w:t>*</w:t>
            </w:r>
          </w:p>
        </w:tc>
        <w:tc>
          <w:tcPr>
            <w:tcW w:w="3570" w:type="pct"/>
          </w:tcPr>
          <w:p w14:paraId="36F1CF71" w14:textId="77777777" w:rsidR="00231F83" w:rsidRDefault="00F05FA8" w:rsidP="00650CCA">
            <w:pPr>
              <w:jc w:val="both"/>
              <w:rPr>
                <w:rFonts w:cstheme="minorHAnsi"/>
                <w:i/>
                <w:lang w:val="en-GB"/>
              </w:rPr>
            </w:pPr>
            <w:r>
              <w:rPr>
                <w:rFonts w:cstheme="minorHAnsi"/>
                <w:i/>
                <w:lang w:val="en-GB"/>
              </w:rPr>
              <w:t>I</w:t>
            </w:r>
            <w:r w:rsidR="00231F83" w:rsidRPr="00E344EB">
              <w:rPr>
                <w:rFonts w:cstheme="minorHAnsi"/>
                <w:i/>
                <w:lang w:val="en-GB"/>
              </w:rPr>
              <w:t xml:space="preserve">nsert </w:t>
            </w:r>
            <w:r>
              <w:rPr>
                <w:rFonts w:cstheme="minorHAnsi"/>
                <w:i/>
                <w:lang w:val="en-GB"/>
              </w:rPr>
              <w:t xml:space="preserve">the </w:t>
            </w:r>
            <w:r w:rsidR="00231F83" w:rsidRPr="00E344EB">
              <w:rPr>
                <w:rFonts w:cstheme="minorHAnsi"/>
                <w:i/>
                <w:lang w:val="en-GB"/>
              </w:rPr>
              <w:t>name</w:t>
            </w:r>
            <w:r w:rsidR="00DD7F78">
              <w:rPr>
                <w:rFonts w:cstheme="minorHAnsi"/>
                <w:i/>
                <w:lang w:val="en-GB"/>
              </w:rPr>
              <w:t>,</w:t>
            </w:r>
            <w:r>
              <w:rPr>
                <w:rFonts w:cstheme="minorHAnsi"/>
                <w:i/>
                <w:lang w:val="en-GB"/>
              </w:rPr>
              <w:t xml:space="preserve"> the affiliation </w:t>
            </w:r>
            <w:r w:rsidR="00DD7F78">
              <w:rPr>
                <w:rFonts w:cstheme="minorHAnsi"/>
                <w:i/>
                <w:lang w:val="en-GB"/>
              </w:rPr>
              <w:t xml:space="preserve">and the contact details (email &amp; phone) </w:t>
            </w:r>
            <w:r w:rsidR="00231F83" w:rsidRPr="00E344EB">
              <w:rPr>
                <w:rFonts w:cstheme="minorHAnsi"/>
                <w:i/>
                <w:lang w:val="en-GB"/>
              </w:rPr>
              <w:t>of the organiser of this session.</w:t>
            </w:r>
          </w:p>
          <w:p w14:paraId="7EB77C9E" w14:textId="6E6F4105" w:rsidR="000E3A1A" w:rsidRPr="00E344EB" w:rsidRDefault="000E3A1A" w:rsidP="00650CCA">
            <w:pPr>
              <w:jc w:val="both"/>
              <w:rPr>
                <w:rFonts w:cstheme="minorHAnsi"/>
                <w:i/>
                <w:lang w:val="en-GB"/>
              </w:rPr>
            </w:pPr>
          </w:p>
        </w:tc>
      </w:tr>
      <w:tr w:rsidR="00231F83" w:rsidRPr="00E344EB" w14:paraId="142F2DD5" w14:textId="77777777" w:rsidTr="00E344EB">
        <w:tc>
          <w:tcPr>
            <w:tcW w:w="1430" w:type="pct"/>
          </w:tcPr>
          <w:p w14:paraId="631A0B2C" w14:textId="253C1C07" w:rsidR="00231F83" w:rsidRPr="00E344EB" w:rsidRDefault="00231F83" w:rsidP="00820E6F">
            <w:pPr>
              <w:rPr>
                <w:rFonts w:cstheme="minorHAnsi"/>
                <w:b/>
                <w:bCs/>
                <w:color w:val="44546A" w:themeColor="text2"/>
                <w:lang w:val="en-GB"/>
              </w:rPr>
            </w:pPr>
            <w:r w:rsidRPr="00E344EB">
              <w:rPr>
                <w:rFonts w:cstheme="minorHAnsi"/>
                <w:b/>
                <w:bCs/>
                <w:color w:val="44546A" w:themeColor="text2"/>
                <w:lang w:val="en-GB"/>
              </w:rPr>
              <w:t>Moderator</w:t>
            </w:r>
            <w:r w:rsidR="001A3941" w:rsidRPr="00E344EB">
              <w:rPr>
                <w:rFonts w:cstheme="minorHAnsi"/>
                <w:b/>
                <w:bCs/>
                <w:color w:val="44546A" w:themeColor="text2"/>
                <w:lang w:val="en-GB"/>
              </w:rPr>
              <w:t>*</w:t>
            </w:r>
          </w:p>
        </w:tc>
        <w:tc>
          <w:tcPr>
            <w:tcW w:w="3570" w:type="pct"/>
          </w:tcPr>
          <w:p w14:paraId="7B67CB1C" w14:textId="77777777" w:rsidR="00231F83" w:rsidRDefault="00B278DA" w:rsidP="00650CCA">
            <w:pPr>
              <w:jc w:val="both"/>
              <w:rPr>
                <w:rFonts w:cstheme="minorHAnsi"/>
                <w:i/>
                <w:lang w:val="en-GB"/>
              </w:rPr>
            </w:pPr>
            <w:r>
              <w:rPr>
                <w:rFonts w:cstheme="minorHAnsi"/>
                <w:i/>
                <w:lang w:val="en-GB"/>
              </w:rPr>
              <w:t>I</w:t>
            </w:r>
            <w:r w:rsidRPr="00E344EB">
              <w:rPr>
                <w:rFonts w:cstheme="minorHAnsi"/>
                <w:i/>
                <w:lang w:val="en-GB"/>
              </w:rPr>
              <w:t xml:space="preserve">nsert </w:t>
            </w:r>
            <w:r>
              <w:rPr>
                <w:rFonts w:cstheme="minorHAnsi"/>
                <w:i/>
                <w:lang w:val="en-GB"/>
              </w:rPr>
              <w:t xml:space="preserve">the </w:t>
            </w:r>
            <w:r w:rsidRPr="00E344EB">
              <w:rPr>
                <w:rFonts w:cstheme="minorHAnsi"/>
                <w:i/>
                <w:lang w:val="en-GB"/>
              </w:rPr>
              <w:t>name</w:t>
            </w:r>
            <w:r>
              <w:rPr>
                <w:rFonts w:cstheme="minorHAnsi"/>
                <w:i/>
                <w:lang w:val="en-GB"/>
              </w:rPr>
              <w:t xml:space="preserve">, the affiliation and the contact details (email &amp; phone) </w:t>
            </w:r>
            <w:r w:rsidRPr="00E344EB">
              <w:rPr>
                <w:rFonts w:cstheme="minorHAnsi"/>
                <w:i/>
                <w:lang w:val="en-GB"/>
              </w:rPr>
              <w:t xml:space="preserve">of the </w:t>
            </w:r>
            <w:r>
              <w:rPr>
                <w:rFonts w:cstheme="minorHAnsi"/>
                <w:i/>
                <w:lang w:val="en-GB"/>
              </w:rPr>
              <w:t>moderator</w:t>
            </w:r>
            <w:r w:rsidRPr="00E344EB">
              <w:rPr>
                <w:rFonts w:cstheme="minorHAnsi"/>
                <w:i/>
                <w:lang w:val="en-GB"/>
              </w:rPr>
              <w:t xml:space="preserve"> of this session.</w:t>
            </w:r>
          </w:p>
          <w:p w14:paraId="792B7B89" w14:textId="3BA30164" w:rsidR="000E3A1A" w:rsidRPr="00E344EB" w:rsidRDefault="000E3A1A" w:rsidP="00650CCA">
            <w:pPr>
              <w:jc w:val="both"/>
              <w:rPr>
                <w:rFonts w:cstheme="minorHAnsi"/>
                <w:i/>
                <w:lang w:val="en-GB"/>
              </w:rPr>
            </w:pPr>
          </w:p>
        </w:tc>
      </w:tr>
      <w:tr w:rsidR="00231F83" w:rsidRPr="00E344EB" w14:paraId="752F079D" w14:textId="77777777" w:rsidTr="00E344EB">
        <w:tc>
          <w:tcPr>
            <w:tcW w:w="1430" w:type="pct"/>
          </w:tcPr>
          <w:p w14:paraId="70FE0FFB" w14:textId="52CB0425" w:rsidR="00231F83" w:rsidRPr="00E344EB" w:rsidRDefault="00231F83" w:rsidP="00820E6F">
            <w:pPr>
              <w:rPr>
                <w:rFonts w:cstheme="minorHAnsi"/>
                <w:b/>
                <w:bCs/>
                <w:color w:val="44546A" w:themeColor="text2"/>
                <w:lang w:val="en-GB"/>
              </w:rPr>
            </w:pPr>
            <w:r w:rsidRPr="00E344EB">
              <w:rPr>
                <w:rFonts w:cstheme="minorHAnsi"/>
                <w:b/>
                <w:bCs/>
                <w:color w:val="44546A" w:themeColor="text2"/>
                <w:lang w:val="en-GB"/>
              </w:rPr>
              <w:t>Speaker</w:t>
            </w:r>
            <w:r w:rsidR="00180253">
              <w:rPr>
                <w:rFonts w:cstheme="minorHAnsi"/>
                <w:b/>
                <w:bCs/>
                <w:color w:val="44546A" w:themeColor="text2"/>
                <w:lang w:val="en-GB"/>
              </w:rPr>
              <w:t>s</w:t>
            </w:r>
            <w:r w:rsidRPr="00E344EB">
              <w:rPr>
                <w:rFonts w:cstheme="minorHAnsi"/>
                <w:b/>
                <w:bCs/>
                <w:color w:val="44546A" w:themeColor="text2"/>
                <w:lang w:val="en-GB"/>
              </w:rPr>
              <w:t xml:space="preserve">/Panellists and </w:t>
            </w:r>
            <w:r w:rsidR="00180253">
              <w:rPr>
                <w:rFonts w:cstheme="minorHAnsi"/>
                <w:b/>
                <w:bCs/>
                <w:color w:val="44546A" w:themeColor="text2"/>
                <w:lang w:val="en-GB"/>
              </w:rPr>
              <w:t xml:space="preserve">their </w:t>
            </w:r>
            <w:r w:rsidRPr="00E344EB">
              <w:rPr>
                <w:rFonts w:cstheme="minorHAnsi"/>
                <w:b/>
                <w:bCs/>
                <w:color w:val="44546A" w:themeColor="text2"/>
                <w:lang w:val="en-GB"/>
              </w:rPr>
              <w:t>contribution</w:t>
            </w:r>
            <w:r w:rsidR="001A3941" w:rsidRPr="00E344EB">
              <w:rPr>
                <w:rFonts w:cstheme="minorHAnsi"/>
                <w:b/>
                <w:bCs/>
                <w:color w:val="44546A" w:themeColor="text2"/>
                <w:lang w:val="en-GB"/>
              </w:rPr>
              <w:t>*</w:t>
            </w:r>
          </w:p>
        </w:tc>
        <w:tc>
          <w:tcPr>
            <w:tcW w:w="3570" w:type="pct"/>
          </w:tcPr>
          <w:p w14:paraId="635AE348" w14:textId="14945FAA" w:rsidR="009E08E9" w:rsidRDefault="009E08E9" w:rsidP="00650CCA">
            <w:pPr>
              <w:jc w:val="both"/>
              <w:rPr>
                <w:rFonts w:cstheme="minorHAnsi"/>
                <w:i/>
                <w:lang w:val="en-GB"/>
              </w:rPr>
            </w:pPr>
            <w:r>
              <w:rPr>
                <w:rFonts w:cstheme="minorHAnsi"/>
                <w:i/>
                <w:lang w:val="en-GB"/>
              </w:rPr>
              <w:t>I</w:t>
            </w:r>
            <w:r w:rsidRPr="00E344EB">
              <w:rPr>
                <w:rFonts w:cstheme="minorHAnsi"/>
                <w:i/>
                <w:lang w:val="en-GB"/>
              </w:rPr>
              <w:t xml:space="preserve">nsert </w:t>
            </w:r>
            <w:r>
              <w:rPr>
                <w:rFonts w:cstheme="minorHAnsi"/>
                <w:i/>
                <w:lang w:val="en-GB"/>
              </w:rPr>
              <w:t xml:space="preserve">the </w:t>
            </w:r>
            <w:r w:rsidRPr="00E344EB">
              <w:rPr>
                <w:rFonts w:cstheme="minorHAnsi"/>
                <w:i/>
                <w:lang w:val="en-GB"/>
              </w:rPr>
              <w:t>name</w:t>
            </w:r>
            <w:r>
              <w:rPr>
                <w:rFonts w:cstheme="minorHAnsi"/>
                <w:i/>
                <w:lang w:val="en-GB"/>
              </w:rPr>
              <w:t xml:space="preserve">, the affiliation and the contact details (email &amp; phone) </w:t>
            </w:r>
            <w:r w:rsidRPr="00E344EB">
              <w:rPr>
                <w:rFonts w:cstheme="minorHAnsi"/>
                <w:i/>
                <w:lang w:val="en-GB"/>
              </w:rPr>
              <w:t xml:space="preserve">of the </w:t>
            </w:r>
            <w:r>
              <w:rPr>
                <w:rFonts w:cstheme="minorHAnsi"/>
                <w:i/>
                <w:lang w:val="en-GB"/>
              </w:rPr>
              <w:t>speakers/</w:t>
            </w:r>
            <w:r w:rsidR="00980247">
              <w:rPr>
                <w:rFonts w:cstheme="minorHAnsi"/>
                <w:i/>
                <w:lang w:val="en-GB"/>
              </w:rPr>
              <w:t>panellists</w:t>
            </w:r>
            <w:r>
              <w:rPr>
                <w:rFonts w:cstheme="minorHAnsi"/>
                <w:i/>
                <w:lang w:val="en-GB"/>
              </w:rPr>
              <w:t xml:space="preserve"> </w:t>
            </w:r>
            <w:r w:rsidRPr="00E344EB">
              <w:rPr>
                <w:rFonts w:cstheme="minorHAnsi"/>
                <w:i/>
                <w:lang w:val="en-GB"/>
              </w:rPr>
              <w:t>of this session.</w:t>
            </w:r>
          </w:p>
          <w:p w14:paraId="763B179B" w14:textId="77777777" w:rsidR="00231F83" w:rsidRDefault="00980247" w:rsidP="00650CCA">
            <w:pPr>
              <w:jc w:val="both"/>
              <w:rPr>
                <w:rFonts w:cstheme="minorHAnsi"/>
                <w:i/>
                <w:lang w:val="en-GB"/>
              </w:rPr>
            </w:pPr>
            <w:r>
              <w:rPr>
                <w:rFonts w:cstheme="minorHAnsi"/>
                <w:i/>
                <w:lang w:val="en-GB"/>
              </w:rPr>
              <w:t>D</w:t>
            </w:r>
            <w:r w:rsidR="00231F83" w:rsidRPr="00E344EB">
              <w:rPr>
                <w:rFonts w:cstheme="minorHAnsi"/>
                <w:i/>
                <w:lang w:val="en-GB"/>
              </w:rPr>
              <w:t xml:space="preserve">escribe briefly the expected main contribution of each </w:t>
            </w:r>
            <w:r>
              <w:rPr>
                <w:rFonts w:cstheme="minorHAnsi"/>
                <w:i/>
                <w:lang w:val="en-GB"/>
              </w:rPr>
              <w:t>speaker/</w:t>
            </w:r>
            <w:r w:rsidR="00231F83" w:rsidRPr="00E344EB">
              <w:rPr>
                <w:rFonts w:cstheme="minorHAnsi"/>
                <w:i/>
                <w:lang w:val="en-GB"/>
              </w:rPr>
              <w:t>panellist.</w:t>
            </w:r>
          </w:p>
          <w:p w14:paraId="5DB7F496" w14:textId="111E5F4C" w:rsidR="000E3A1A" w:rsidRPr="00E344EB" w:rsidRDefault="000E3A1A" w:rsidP="00650CCA">
            <w:pPr>
              <w:jc w:val="both"/>
              <w:rPr>
                <w:rFonts w:cstheme="minorHAnsi"/>
                <w:i/>
                <w:lang w:val="en-GB"/>
              </w:rPr>
            </w:pPr>
          </w:p>
        </w:tc>
      </w:tr>
      <w:tr w:rsidR="003135C4" w:rsidRPr="00E344EB" w14:paraId="4131E8F8" w14:textId="77777777" w:rsidTr="00E344EB">
        <w:tc>
          <w:tcPr>
            <w:tcW w:w="1430" w:type="pct"/>
          </w:tcPr>
          <w:p w14:paraId="4604F890" w14:textId="0DBFE1A6" w:rsidR="003135C4" w:rsidRPr="00E344EB" w:rsidRDefault="003135C4" w:rsidP="00820E6F">
            <w:pPr>
              <w:rPr>
                <w:rFonts w:cstheme="minorHAnsi"/>
                <w:b/>
                <w:bCs/>
                <w:color w:val="44546A" w:themeColor="text2"/>
                <w:lang w:val="en-GB"/>
              </w:rPr>
            </w:pPr>
            <w:r w:rsidRPr="00E344EB">
              <w:rPr>
                <w:rFonts w:cstheme="minorHAnsi"/>
                <w:b/>
                <w:bCs/>
                <w:color w:val="44546A" w:themeColor="text2"/>
                <w:lang w:val="en-GB"/>
              </w:rPr>
              <w:t>Associated project(s)</w:t>
            </w:r>
          </w:p>
        </w:tc>
        <w:tc>
          <w:tcPr>
            <w:tcW w:w="3570" w:type="pct"/>
          </w:tcPr>
          <w:p w14:paraId="720119E5" w14:textId="77777777" w:rsidR="003135C4" w:rsidRDefault="003135C4" w:rsidP="00650CCA">
            <w:pPr>
              <w:jc w:val="both"/>
              <w:rPr>
                <w:rFonts w:cstheme="minorHAnsi"/>
                <w:i/>
                <w:lang w:val="en-GB"/>
              </w:rPr>
            </w:pPr>
            <w:r w:rsidRPr="00E344EB">
              <w:rPr>
                <w:rFonts w:cstheme="minorHAnsi"/>
                <w:i/>
                <w:lang w:val="en-GB"/>
              </w:rPr>
              <w:t>Indicate the project(s) that are associated to the workshop, if any.</w:t>
            </w:r>
          </w:p>
          <w:p w14:paraId="47C08EC5" w14:textId="240680F5" w:rsidR="000E3A1A" w:rsidRPr="00E344EB" w:rsidRDefault="000E3A1A" w:rsidP="00650CCA">
            <w:pPr>
              <w:jc w:val="both"/>
              <w:rPr>
                <w:rFonts w:cstheme="minorHAnsi"/>
                <w:i/>
                <w:lang w:val="en-GB"/>
              </w:rPr>
            </w:pPr>
          </w:p>
        </w:tc>
      </w:tr>
      <w:tr w:rsidR="001A3941" w:rsidRPr="00E344EB" w14:paraId="1F0B4B13" w14:textId="77777777" w:rsidTr="00E344EB">
        <w:tc>
          <w:tcPr>
            <w:tcW w:w="1430" w:type="pct"/>
          </w:tcPr>
          <w:p w14:paraId="2BBAB60E" w14:textId="3CA41122" w:rsidR="001A3941" w:rsidRPr="00E344EB" w:rsidRDefault="001A3941" w:rsidP="00820E6F">
            <w:pPr>
              <w:rPr>
                <w:rFonts w:cstheme="minorHAnsi"/>
                <w:b/>
                <w:bCs/>
                <w:color w:val="44546A" w:themeColor="text2"/>
                <w:lang w:val="en-GB"/>
              </w:rPr>
            </w:pPr>
            <w:r w:rsidRPr="00E344EB">
              <w:rPr>
                <w:rFonts w:cstheme="minorHAnsi"/>
                <w:b/>
                <w:bCs/>
                <w:color w:val="44546A" w:themeColor="text2"/>
                <w:lang w:val="en-GB"/>
              </w:rPr>
              <w:t>Expected attendance*</w:t>
            </w:r>
          </w:p>
        </w:tc>
        <w:tc>
          <w:tcPr>
            <w:tcW w:w="3570" w:type="pct"/>
          </w:tcPr>
          <w:p w14:paraId="7651544D" w14:textId="77777777" w:rsidR="001A3941" w:rsidRDefault="00B72E98" w:rsidP="00650CCA">
            <w:pPr>
              <w:jc w:val="both"/>
              <w:rPr>
                <w:rFonts w:cstheme="minorHAnsi"/>
                <w:i/>
                <w:lang w:val="en-GB"/>
              </w:rPr>
            </w:pPr>
            <w:r w:rsidRPr="00E344EB">
              <w:rPr>
                <w:rFonts w:cstheme="minorHAnsi"/>
                <w:i/>
                <w:lang w:val="en-GB"/>
              </w:rPr>
              <w:t>Provide the expected number of workshop participants based on similar workshops in this area.</w:t>
            </w:r>
          </w:p>
          <w:p w14:paraId="34E70DDB" w14:textId="152E040A" w:rsidR="000E3A1A" w:rsidRPr="00E344EB" w:rsidRDefault="000E3A1A" w:rsidP="00650CCA">
            <w:pPr>
              <w:jc w:val="both"/>
              <w:rPr>
                <w:rFonts w:cstheme="minorHAnsi"/>
                <w:i/>
                <w:lang w:val="en-GB"/>
              </w:rPr>
            </w:pPr>
          </w:p>
        </w:tc>
      </w:tr>
      <w:tr w:rsidR="00B72E98" w:rsidRPr="00E344EB" w14:paraId="52D9336E" w14:textId="77777777" w:rsidTr="00E344EB">
        <w:tc>
          <w:tcPr>
            <w:tcW w:w="1430" w:type="pct"/>
          </w:tcPr>
          <w:p w14:paraId="5AB6C53B" w14:textId="2112A718" w:rsidR="00B72E98" w:rsidRPr="00E344EB" w:rsidRDefault="00B72E98" w:rsidP="00820E6F">
            <w:pPr>
              <w:rPr>
                <w:rFonts w:cstheme="minorHAnsi"/>
                <w:b/>
                <w:bCs/>
                <w:color w:val="44546A" w:themeColor="text2"/>
                <w:lang w:val="en-GB"/>
              </w:rPr>
            </w:pPr>
            <w:r w:rsidRPr="00E344EB">
              <w:rPr>
                <w:rFonts w:cstheme="minorHAnsi"/>
                <w:b/>
                <w:bCs/>
                <w:color w:val="44546A" w:themeColor="text2"/>
                <w:lang w:val="en-GB"/>
              </w:rPr>
              <w:t>Documentation and follow-up</w:t>
            </w:r>
            <w:r w:rsidR="007D60F3" w:rsidRPr="00E344EB">
              <w:rPr>
                <w:rFonts w:cstheme="minorHAnsi"/>
                <w:b/>
                <w:bCs/>
                <w:color w:val="44546A" w:themeColor="text2"/>
                <w:lang w:val="en-GB"/>
              </w:rPr>
              <w:t>*</w:t>
            </w:r>
          </w:p>
        </w:tc>
        <w:tc>
          <w:tcPr>
            <w:tcW w:w="3570" w:type="pct"/>
          </w:tcPr>
          <w:p w14:paraId="32AC5971" w14:textId="77777777" w:rsidR="00B72E98" w:rsidRDefault="00D03830" w:rsidP="00650CCA">
            <w:pPr>
              <w:jc w:val="both"/>
              <w:rPr>
                <w:rFonts w:cstheme="minorHAnsi"/>
                <w:i/>
                <w:lang w:val="en-GB"/>
              </w:rPr>
            </w:pPr>
            <w:r>
              <w:rPr>
                <w:rFonts w:cstheme="minorHAnsi"/>
                <w:i/>
                <w:lang w:val="en-GB"/>
              </w:rPr>
              <w:t>B</w:t>
            </w:r>
            <w:r w:rsidR="00B72E98" w:rsidRPr="00E344EB">
              <w:rPr>
                <w:rFonts w:cstheme="minorHAnsi"/>
                <w:i/>
                <w:lang w:val="en-GB"/>
              </w:rPr>
              <w:t>rief</w:t>
            </w:r>
            <w:r>
              <w:rPr>
                <w:rFonts w:cstheme="minorHAnsi"/>
                <w:i/>
                <w:lang w:val="en-GB"/>
              </w:rPr>
              <w:t>ly</w:t>
            </w:r>
            <w:r w:rsidR="00B72E98" w:rsidRPr="00E344EB">
              <w:rPr>
                <w:rFonts w:cstheme="minorHAnsi"/>
                <w:i/>
                <w:lang w:val="en-GB"/>
              </w:rPr>
              <w:t xml:space="preserve"> expla</w:t>
            </w:r>
            <w:r>
              <w:rPr>
                <w:rFonts w:cstheme="minorHAnsi"/>
                <w:i/>
                <w:lang w:val="en-GB"/>
              </w:rPr>
              <w:t>in</w:t>
            </w:r>
            <w:r w:rsidR="00B72E98" w:rsidRPr="00E344EB">
              <w:rPr>
                <w:rFonts w:cstheme="minorHAnsi"/>
                <w:i/>
                <w:lang w:val="en-GB"/>
              </w:rPr>
              <w:t xml:space="preserve"> how the results of the workshop will be documented, and </w:t>
            </w:r>
            <w:r w:rsidR="000E3A1A">
              <w:rPr>
                <w:rFonts w:cstheme="minorHAnsi"/>
                <w:i/>
                <w:lang w:val="en-GB"/>
              </w:rPr>
              <w:t xml:space="preserve">which </w:t>
            </w:r>
            <w:r w:rsidR="00B72E98" w:rsidRPr="00E344EB">
              <w:rPr>
                <w:rFonts w:cstheme="minorHAnsi"/>
                <w:i/>
                <w:lang w:val="en-GB"/>
              </w:rPr>
              <w:t>follow up activities</w:t>
            </w:r>
            <w:r w:rsidR="000E3A1A">
              <w:rPr>
                <w:rFonts w:cstheme="minorHAnsi"/>
                <w:i/>
                <w:lang w:val="en-GB"/>
              </w:rPr>
              <w:t xml:space="preserve"> will be taken</w:t>
            </w:r>
            <w:r w:rsidR="00B72E98" w:rsidRPr="00E344EB">
              <w:rPr>
                <w:rFonts w:cstheme="minorHAnsi"/>
                <w:i/>
                <w:lang w:val="en-GB"/>
              </w:rPr>
              <w:t>.</w:t>
            </w:r>
          </w:p>
          <w:p w14:paraId="30B9615E" w14:textId="4B495103" w:rsidR="000E3A1A" w:rsidRPr="00E344EB" w:rsidRDefault="000E3A1A" w:rsidP="00650CCA">
            <w:pPr>
              <w:jc w:val="both"/>
              <w:rPr>
                <w:rFonts w:cstheme="minorHAnsi"/>
                <w:i/>
                <w:lang w:val="en-GB"/>
              </w:rPr>
            </w:pPr>
          </w:p>
        </w:tc>
      </w:tr>
      <w:tr w:rsidR="00B72E98" w:rsidRPr="00E344EB" w14:paraId="44E761BE" w14:textId="77777777" w:rsidTr="00E344EB">
        <w:tc>
          <w:tcPr>
            <w:tcW w:w="1430" w:type="pct"/>
          </w:tcPr>
          <w:p w14:paraId="263D0D49" w14:textId="2963FE84" w:rsidR="00B72E98" w:rsidRPr="00E344EB" w:rsidRDefault="00B72E98" w:rsidP="00820E6F">
            <w:pPr>
              <w:rPr>
                <w:rFonts w:cstheme="minorHAnsi"/>
                <w:b/>
                <w:bCs/>
                <w:color w:val="44546A" w:themeColor="text2"/>
                <w:lang w:val="en-GB"/>
              </w:rPr>
            </w:pPr>
            <w:r w:rsidRPr="00E344EB">
              <w:rPr>
                <w:rFonts w:cstheme="minorHAnsi"/>
                <w:b/>
                <w:bCs/>
                <w:color w:val="44546A" w:themeColor="text2"/>
                <w:lang w:val="en-GB"/>
              </w:rPr>
              <w:t>Equipment</w:t>
            </w:r>
          </w:p>
        </w:tc>
        <w:tc>
          <w:tcPr>
            <w:tcW w:w="3570" w:type="pct"/>
          </w:tcPr>
          <w:p w14:paraId="4B05D00C" w14:textId="77777777" w:rsidR="00B72E98" w:rsidRDefault="000E3A1A" w:rsidP="00650CCA">
            <w:pPr>
              <w:jc w:val="both"/>
              <w:rPr>
                <w:rFonts w:cstheme="minorHAnsi"/>
                <w:i/>
                <w:lang w:val="en-GB"/>
              </w:rPr>
            </w:pPr>
            <w:r>
              <w:rPr>
                <w:rFonts w:cstheme="minorHAnsi"/>
                <w:i/>
                <w:lang w:val="en-GB"/>
              </w:rPr>
              <w:t>D</w:t>
            </w:r>
            <w:r w:rsidR="00B72E98" w:rsidRPr="00E344EB">
              <w:rPr>
                <w:rFonts w:cstheme="minorHAnsi"/>
                <w:i/>
                <w:lang w:val="en-GB"/>
              </w:rPr>
              <w:t>escribe any requirements</w:t>
            </w:r>
            <w:r>
              <w:rPr>
                <w:rFonts w:cstheme="minorHAnsi"/>
                <w:i/>
                <w:lang w:val="en-GB"/>
              </w:rPr>
              <w:t xml:space="preserve"> for specific equipment required for the workshop</w:t>
            </w:r>
            <w:r w:rsidR="00B72E98" w:rsidRPr="00E344EB">
              <w:rPr>
                <w:rFonts w:cstheme="minorHAnsi"/>
                <w:i/>
                <w:lang w:val="en-GB"/>
              </w:rPr>
              <w:t>, if any.</w:t>
            </w:r>
          </w:p>
          <w:p w14:paraId="0F337A4C" w14:textId="7F3F64B9" w:rsidR="000E3A1A" w:rsidRPr="00E344EB" w:rsidRDefault="000E3A1A" w:rsidP="00650CCA">
            <w:pPr>
              <w:jc w:val="both"/>
              <w:rPr>
                <w:rFonts w:cstheme="minorHAnsi"/>
                <w:i/>
                <w:lang w:val="en-GB"/>
              </w:rPr>
            </w:pPr>
          </w:p>
        </w:tc>
      </w:tr>
    </w:tbl>
    <w:p w14:paraId="4EB50CB0" w14:textId="4A18501A" w:rsidR="008C5FA0" w:rsidRPr="00180253" w:rsidRDefault="00180253" w:rsidP="008C5FA0">
      <w:pPr>
        <w:spacing w:line="360" w:lineRule="auto"/>
        <w:jc w:val="both"/>
        <w:rPr>
          <w:rFonts w:cstheme="minorHAnsi"/>
          <w:i/>
          <w:iCs/>
        </w:rPr>
      </w:pPr>
      <w:r w:rsidRPr="00180253">
        <w:rPr>
          <w:rFonts w:cstheme="minorHAnsi"/>
          <w:i/>
          <w:iCs/>
          <w:color w:val="44546A" w:themeColor="text2"/>
          <w:lang w:val="en-GB"/>
        </w:rPr>
        <w:t>*Mandatory fields</w:t>
      </w:r>
    </w:p>
    <w:p w14:paraId="15B3C61E" w14:textId="77777777" w:rsidR="008C5FA0" w:rsidRDefault="008C5FA0" w:rsidP="008C5FA0">
      <w:pPr>
        <w:spacing w:line="360" w:lineRule="auto"/>
        <w:jc w:val="both"/>
        <w:rPr>
          <w:rFonts w:cstheme="minorHAnsi"/>
          <w:lang w:val="en-GB"/>
        </w:rPr>
      </w:pPr>
    </w:p>
    <w:sectPr w:rsidR="008C5FA0" w:rsidSect="00F4661B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77940" w14:textId="77777777" w:rsidR="00E37DFF" w:rsidRDefault="00E37DFF" w:rsidP="005C1574">
      <w:pPr>
        <w:spacing w:after="0" w:line="240" w:lineRule="auto"/>
      </w:pPr>
      <w:r>
        <w:separator/>
      </w:r>
    </w:p>
  </w:endnote>
  <w:endnote w:type="continuationSeparator" w:id="0">
    <w:p w14:paraId="31C388EB" w14:textId="77777777" w:rsidR="00E37DFF" w:rsidRDefault="00E37DFF" w:rsidP="005C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1789D" w14:textId="77777777" w:rsidR="00270EBF" w:rsidRDefault="00270EBF" w:rsidP="00270EBF">
    <w:pPr>
      <w:spacing w:after="0" w:line="240" w:lineRule="auto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46"/>
    </w:tblGrid>
    <w:tr w:rsidR="00270EBF" w14:paraId="7DDF2914" w14:textId="77777777" w:rsidTr="00270EBF">
      <w:tc>
        <w:tcPr>
          <w:tcW w:w="9746" w:type="dxa"/>
          <w:tcBorders>
            <w:top w:val="single" w:sz="12" w:space="0" w:color="ED7D31"/>
          </w:tcBorders>
        </w:tcPr>
        <w:p w14:paraId="7AAA99E7" w14:textId="0F003016" w:rsidR="00270EBF" w:rsidRDefault="00270EBF">
          <w:pPr>
            <w:pStyle w:val="Footer"/>
          </w:pPr>
          <w:r w:rsidRPr="00270EBF">
            <w:rPr>
              <w:noProof/>
            </w:rPr>
            <w:drawing>
              <wp:inline distT="0" distB="0" distL="0" distR="0" wp14:anchorId="47843AAA" wp14:editId="36CB61A0">
                <wp:extent cx="6188710" cy="553720"/>
                <wp:effectExtent l="0" t="0" r="2540" b="0"/>
                <wp:docPr id="204460935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4609354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8710" cy="55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B4344C" w14:textId="77777777" w:rsidR="00270EBF" w:rsidRDefault="00270EBF" w:rsidP="005B5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69C8D" w14:textId="77777777" w:rsidR="00E37DFF" w:rsidRDefault="00E37DFF" w:rsidP="005C1574">
      <w:pPr>
        <w:spacing w:after="0" w:line="240" w:lineRule="auto"/>
      </w:pPr>
      <w:r>
        <w:separator/>
      </w:r>
    </w:p>
  </w:footnote>
  <w:footnote w:type="continuationSeparator" w:id="0">
    <w:p w14:paraId="7D682F58" w14:textId="77777777" w:rsidR="00E37DFF" w:rsidRDefault="00E37DFF" w:rsidP="005C1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31"/>
      <w:gridCol w:w="2886"/>
      <w:gridCol w:w="3729"/>
    </w:tblGrid>
    <w:tr w:rsidR="00AE250B" w14:paraId="25319383" w14:textId="77777777" w:rsidTr="005C27B3">
      <w:tc>
        <w:tcPr>
          <w:tcW w:w="0" w:type="auto"/>
          <w:tcBorders>
            <w:bottom w:val="single" w:sz="12" w:space="0" w:color="ED7D31" w:themeColor="accent2"/>
          </w:tcBorders>
        </w:tcPr>
        <w:p w14:paraId="600E47F0" w14:textId="77777777" w:rsidR="00AE250B" w:rsidRPr="000126C0" w:rsidRDefault="00AE250B" w:rsidP="00AE250B">
          <w:pPr>
            <w:pStyle w:val="Header"/>
            <w:rPr>
              <w:b/>
              <w:bCs/>
              <w:lang w:val="el-GR"/>
            </w:rPr>
          </w:pPr>
          <w:r w:rsidRPr="000126C0">
            <w:rPr>
              <w:b/>
              <w:bCs/>
              <w:lang w:val="el-GR"/>
            </w:rPr>
            <w:t>12</w:t>
          </w:r>
          <w:r w:rsidRPr="000126C0">
            <w:rPr>
              <w:b/>
              <w:bCs/>
              <w:vertAlign w:val="superscript"/>
              <w:lang w:val="el-GR"/>
            </w:rPr>
            <w:t>ο</w:t>
          </w:r>
          <w:r w:rsidRPr="000126C0">
            <w:rPr>
              <w:b/>
              <w:bCs/>
              <w:lang w:val="el-GR"/>
            </w:rPr>
            <w:t xml:space="preserve"> ΔΙΕΘΝΕΣ ΣΥΝΕΔΡΙΟ </w:t>
          </w:r>
          <w:r w:rsidRPr="00F4661B">
            <w:rPr>
              <w:b/>
              <w:bCs/>
              <w:lang w:val="el-GR"/>
            </w:rPr>
            <w:t xml:space="preserve">ΓΙΑ ΤΗΝ </w:t>
          </w:r>
          <w:r w:rsidRPr="000126C0">
            <w:rPr>
              <w:b/>
              <w:bCs/>
              <w:lang w:val="el-GR"/>
            </w:rPr>
            <w:t>ΕΡΕΥΝΑ ΣΤΙΣ ΜΕΤΑΦΟΡΕΣ</w:t>
          </w:r>
        </w:p>
        <w:p w14:paraId="1EEAAADD" w14:textId="77777777" w:rsidR="00AE250B" w:rsidRPr="000126C0" w:rsidRDefault="00AE250B" w:rsidP="00AE250B">
          <w:pPr>
            <w:pStyle w:val="Header"/>
            <w:rPr>
              <w:lang w:val="el-GR"/>
            </w:rPr>
          </w:pPr>
        </w:p>
        <w:p w14:paraId="2BA9B09C" w14:textId="77777777" w:rsidR="00AE250B" w:rsidRPr="000126C0" w:rsidRDefault="00AE250B" w:rsidP="00AE250B">
          <w:pPr>
            <w:pStyle w:val="Header"/>
            <w:spacing w:after="120"/>
            <w:rPr>
              <w:b/>
              <w:bCs/>
              <w:i/>
              <w:iCs/>
              <w:color w:val="00A9BF"/>
              <w:lang w:val="el-GR"/>
            </w:rPr>
          </w:pPr>
          <w:r w:rsidRPr="00F4661B">
            <w:rPr>
              <w:b/>
              <w:bCs/>
              <w:i/>
              <w:iCs/>
              <w:color w:val="00A9BF"/>
              <w:lang w:val="el-GR"/>
            </w:rPr>
            <w:t>Οι μεταφορές στην εποχή της Τεχνητής Νοημοσύνης</w:t>
          </w:r>
        </w:p>
      </w:tc>
      <w:tc>
        <w:tcPr>
          <w:tcW w:w="0" w:type="auto"/>
          <w:tcBorders>
            <w:bottom w:val="single" w:sz="12" w:space="0" w:color="ED7D31" w:themeColor="accent2"/>
          </w:tcBorders>
          <w:vAlign w:val="center"/>
        </w:tcPr>
        <w:p w14:paraId="27E91FB9" w14:textId="77777777" w:rsidR="00AE250B" w:rsidRDefault="00AE250B" w:rsidP="00AE250B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9F4E1C0" wp14:editId="3B8AACB7">
                <wp:extent cx="1694815" cy="701040"/>
                <wp:effectExtent l="0" t="0" r="635" b="3810"/>
                <wp:docPr id="158183116" name="Picture 2" descr="A logo with a yellow arrow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183116" name="Picture 2" descr="A logo with a yellow arrow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4815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bottom w:val="single" w:sz="12" w:space="0" w:color="ED7D31" w:themeColor="accent2"/>
          </w:tcBorders>
        </w:tcPr>
        <w:p w14:paraId="3572C7E3" w14:textId="77777777" w:rsidR="00AE250B" w:rsidRPr="00F4661B" w:rsidRDefault="00AE250B" w:rsidP="00AE250B">
          <w:pPr>
            <w:pStyle w:val="Header"/>
            <w:rPr>
              <w:b/>
              <w:bCs/>
            </w:rPr>
          </w:pPr>
          <w:r w:rsidRPr="00F4661B">
            <w:rPr>
              <w:b/>
              <w:bCs/>
            </w:rPr>
            <w:t>12</w:t>
          </w:r>
          <w:r w:rsidRPr="00F4661B">
            <w:rPr>
              <w:b/>
              <w:bCs/>
              <w:vertAlign w:val="superscript"/>
            </w:rPr>
            <w:t>th</w:t>
          </w:r>
          <w:r w:rsidRPr="00F4661B">
            <w:rPr>
              <w:b/>
              <w:bCs/>
            </w:rPr>
            <w:t xml:space="preserve"> INTERNATIONAL CONGRESS ON TRANSPORTATION RESEARCH</w:t>
          </w:r>
        </w:p>
        <w:p w14:paraId="0F6B147A" w14:textId="77777777" w:rsidR="00AE250B" w:rsidRDefault="00AE250B" w:rsidP="00AE250B">
          <w:pPr>
            <w:pStyle w:val="Header"/>
          </w:pPr>
        </w:p>
        <w:p w14:paraId="19FD4AF7" w14:textId="77777777" w:rsidR="00AE250B" w:rsidRPr="00F4661B" w:rsidRDefault="00AE250B" w:rsidP="00AE250B">
          <w:pPr>
            <w:pStyle w:val="Header"/>
            <w:spacing w:after="120"/>
          </w:pPr>
          <w:r w:rsidRPr="000126C0">
            <w:rPr>
              <w:b/>
              <w:bCs/>
              <w:i/>
              <w:iCs/>
              <w:color w:val="00A9BF"/>
              <w:lang w:val="en-GB"/>
            </w:rPr>
            <w:t>Transportation in the era of Artificial Intelligence</w:t>
          </w:r>
        </w:p>
      </w:tc>
    </w:tr>
  </w:tbl>
  <w:p w14:paraId="44A4D749" w14:textId="77777777" w:rsidR="005C1574" w:rsidRDefault="005C15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E65A3"/>
    <w:multiLevelType w:val="hybridMultilevel"/>
    <w:tmpl w:val="F6443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26293"/>
    <w:multiLevelType w:val="hybridMultilevel"/>
    <w:tmpl w:val="DE0E77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968B6"/>
    <w:multiLevelType w:val="hybridMultilevel"/>
    <w:tmpl w:val="D736DC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36330">
    <w:abstractNumId w:val="1"/>
  </w:num>
  <w:num w:numId="2" w16cid:durableId="485707374">
    <w:abstractNumId w:val="2"/>
  </w:num>
  <w:num w:numId="3" w16cid:durableId="186181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E0"/>
    <w:rsid w:val="000126C0"/>
    <w:rsid w:val="00012E85"/>
    <w:rsid w:val="0001648C"/>
    <w:rsid w:val="000370BB"/>
    <w:rsid w:val="0006258D"/>
    <w:rsid w:val="00075E4B"/>
    <w:rsid w:val="000B296A"/>
    <w:rsid w:val="000C10E7"/>
    <w:rsid w:val="000C62AF"/>
    <w:rsid w:val="000E3A1A"/>
    <w:rsid w:val="000F1507"/>
    <w:rsid w:val="00101044"/>
    <w:rsid w:val="00107D64"/>
    <w:rsid w:val="00121EF5"/>
    <w:rsid w:val="00141209"/>
    <w:rsid w:val="00164DFC"/>
    <w:rsid w:val="00180253"/>
    <w:rsid w:val="001A3941"/>
    <w:rsid w:val="001D528A"/>
    <w:rsid w:val="0020229C"/>
    <w:rsid w:val="002031CC"/>
    <w:rsid w:val="00231F83"/>
    <w:rsid w:val="00232506"/>
    <w:rsid w:val="00237D87"/>
    <w:rsid w:val="00263D57"/>
    <w:rsid w:val="00264A38"/>
    <w:rsid w:val="0026723E"/>
    <w:rsid w:val="00270EBF"/>
    <w:rsid w:val="002A5F87"/>
    <w:rsid w:val="002B0C47"/>
    <w:rsid w:val="002D3974"/>
    <w:rsid w:val="002D6F42"/>
    <w:rsid w:val="00304D01"/>
    <w:rsid w:val="003135C4"/>
    <w:rsid w:val="00320185"/>
    <w:rsid w:val="00331A85"/>
    <w:rsid w:val="00346FF2"/>
    <w:rsid w:val="003511F2"/>
    <w:rsid w:val="003E03D4"/>
    <w:rsid w:val="003F4F7D"/>
    <w:rsid w:val="00436FB6"/>
    <w:rsid w:val="0044509A"/>
    <w:rsid w:val="004463BD"/>
    <w:rsid w:val="00462809"/>
    <w:rsid w:val="0047631B"/>
    <w:rsid w:val="004D0C1B"/>
    <w:rsid w:val="005007E3"/>
    <w:rsid w:val="00520289"/>
    <w:rsid w:val="00544C9F"/>
    <w:rsid w:val="00572341"/>
    <w:rsid w:val="00581287"/>
    <w:rsid w:val="005B5338"/>
    <w:rsid w:val="005B5DC2"/>
    <w:rsid w:val="005C0CBE"/>
    <w:rsid w:val="005C1574"/>
    <w:rsid w:val="005D6C61"/>
    <w:rsid w:val="006369F6"/>
    <w:rsid w:val="00636F22"/>
    <w:rsid w:val="00643D77"/>
    <w:rsid w:val="00650CCA"/>
    <w:rsid w:val="00671DAA"/>
    <w:rsid w:val="0067485C"/>
    <w:rsid w:val="00680494"/>
    <w:rsid w:val="0069115C"/>
    <w:rsid w:val="00695360"/>
    <w:rsid w:val="006A25CD"/>
    <w:rsid w:val="006B6F68"/>
    <w:rsid w:val="006E2691"/>
    <w:rsid w:val="006E7442"/>
    <w:rsid w:val="007211C2"/>
    <w:rsid w:val="007302C8"/>
    <w:rsid w:val="00735BC2"/>
    <w:rsid w:val="007D1D86"/>
    <w:rsid w:val="007D2E94"/>
    <w:rsid w:val="007D60F3"/>
    <w:rsid w:val="008016A8"/>
    <w:rsid w:val="008036E2"/>
    <w:rsid w:val="00820E6F"/>
    <w:rsid w:val="008249BC"/>
    <w:rsid w:val="00825865"/>
    <w:rsid w:val="00871E9C"/>
    <w:rsid w:val="008A3D22"/>
    <w:rsid w:val="008B41E0"/>
    <w:rsid w:val="008B7AED"/>
    <w:rsid w:val="008C5FA0"/>
    <w:rsid w:val="00904F67"/>
    <w:rsid w:val="00980247"/>
    <w:rsid w:val="009866B2"/>
    <w:rsid w:val="009968BA"/>
    <w:rsid w:val="009E0198"/>
    <w:rsid w:val="009E08E9"/>
    <w:rsid w:val="00A47237"/>
    <w:rsid w:val="00A61738"/>
    <w:rsid w:val="00AB541B"/>
    <w:rsid w:val="00AE250B"/>
    <w:rsid w:val="00B05D5A"/>
    <w:rsid w:val="00B269D1"/>
    <w:rsid w:val="00B278DA"/>
    <w:rsid w:val="00B34871"/>
    <w:rsid w:val="00B36E30"/>
    <w:rsid w:val="00B50C53"/>
    <w:rsid w:val="00B610FF"/>
    <w:rsid w:val="00B70A61"/>
    <w:rsid w:val="00B72E98"/>
    <w:rsid w:val="00B84847"/>
    <w:rsid w:val="00B9421E"/>
    <w:rsid w:val="00BE4368"/>
    <w:rsid w:val="00C20618"/>
    <w:rsid w:val="00C51E6C"/>
    <w:rsid w:val="00C80C05"/>
    <w:rsid w:val="00CB08CA"/>
    <w:rsid w:val="00CD353F"/>
    <w:rsid w:val="00D03830"/>
    <w:rsid w:val="00D25200"/>
    <w:rsid w:val="00D40485"/>
    <w:rsid w:val="00DA133A"/>
    <w:rsid w:val="00DC26E1"/>
    <w:rsid w:val="00DC31B1"/>
    <w:rsid w:val="00DD7F78"/>
    <w:rsid w:val="00DE0A99"/>
    <w:rsid w:val="00DE6E56"/>
    <w:rsid w:val="00DF0DD4"/>
    <w:rsid w:val="00DF1109"/>
    <w:rsid w:val="00E1443D"/>
    <w:rsid w:val="00E344EB"/>
    <w:rsid w:val="00E37DFF"/>
    <w:rsid w:val="00E45C24"/>
    <w:rsid w:val="00E57C30"/>
    <w:rsid w:val="00E754AC"/>
    <w:rsid w:val="00E94AB5"/>
    <w:rsid w:val="00E94AEF"/>
    <w:rsid w:val="00E95461"/>
    <w:rsid w:val="00E97863"/>
    <w:rsid w:val="00EC31C0"/>
    <w:rsid w:val="00EC4AE6"/>
    <w:rsid w:val="00EF4EC0"/>
    <w:rsid w:val="00F05FA8"/>
    <w:rsid w:val="00F4661B"/>
    <w:rsid w:val="00F870B4"/>
    <w:rsid w:val="00FC117B"/>
    <w:rsid w:val="00FC2EE5"/>
    <w:rsid w:val="00FD5548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FD59B"/>
  <w15:chartTrackingRefBased/>
  <w15:docId w15:val="{E520F0A4-2B0A-45F4-AB66-58C524D6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1E0"/>
    <w:pPr>
      <w:spacing w:after="200" w:line="276" w:lineRule="auto"/>
      <w:ind w:left="720"/>
      <w:contextualSpacing/>
    </w:pPr>
    <w:rPr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21E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B84847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6953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3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1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57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1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574"/>
    <w:rPr>
      <w:lang w:val="en-US"/>
    </w:rPr>
  </w:style>
  <w:style w:type="table" w:styleId="TableGrid">
    <w:name w:val="Table Grid"/>
    <w:basedOn w:val="TableNormal"/>
    <w:uiPriority w:val="39"/>
    <w:rsid w:val="005C1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DC31B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Kepaptsoglou</dc:creator>
  <cp:keywords/>
  <dc:description/>
  <cp:lastModifiedBy>Evangelos Mitsakis</cp:lastModifiedBy>
  <cp:revision>5</cp:revision>
  <cp:lastPrinted>2025-01-08T10:46:00Z</cp:lastPrinted>
  <dcterms:created xsi:type="dcterms:W3CDTF">2025-01-08T20:19:00Z</dcterms:created>
  <dcterms:modified xsi:type="dcterms:W3CDTF">2025-01-08T20:23:00Z</dcterms:modified>
</cp:coreProperties>
</file>